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04" w:rsidRPr="00902704" w:rsidRDefault="00902704" w:rsidP="00902704">
      <w:pPr>
        <w:spacing w:before="199" w:after="199" w:line="270" w:lineRule="atLeast"/>
        <w:outlineLvl w:val="0"/>
        <w:rPr>
          <w:rFonts w:ascii="Tahoma" w:eastAsia="Times New Roman" w:hAnsi="Tahoma" w:cs="Tahoma"/>
          <w:caps/>
          <w:color w:val="EC6624"/>
          <w:kern w:val="36"/>
          <w:sz w:val="27"/>
          <w:szCs w:val="27"/>
          <w:lang w:eastAsia="ru-RU"/>
        </w:rPr>
      </w:pPr>
      <w:r w:rsidRPr="00902704">
        <w:rPr>
          <w:rFonts w:ascii="Tahoma" w:eastAsia="Times New Roman" w:hAnsi="Tahoma" w:cs="Tahoma"/>
          <w:caps/>
          <w:color w:val="EC6624"/>
          <w:kern w:val="36"/>
          <w:sz w:val="27"/>
          <w:szCs w:val="27"/>
          <w:lang w:eastAsia="ru-RU"/>
        </w:rPr>
        <w:t>ИНСТРУКЦИЯ ПО МОНТАЖУ КРОВЕЛЬНОЙ И ФАСАДНОЙ ЛЕСТНИЦ</w:t>
      </w:r>
    </w:p>
    <w:p w:rsidR="00902704" w:rsidRPr="00902704" w:rsidRDefault="00902704" w:rsidP="0090270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</w:pPr>
      <w:r w:rsidRPr="00902704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>Общие рекомендации</w:t>
      </w:r>
    </w:p>
    <w:p w:rsidR="00902704" w:rsidRPr="00902704" w:rsidRDefault="00902704" w:rsidP="0090270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Кровельные и фасадные лестницы используют для безопасного подъема на кровлю и передвижения вверх-вниз вдоль ската, обеспечивая доступ для обслуживания и ремонта кровли.</w:t>
      </w:r>
    </w:p>
    <w:p w:rsidR="00902704" w:rsidRPr="00902704" w:rsidRDefault="00902704" w:rsidP="0090270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основе конструкции кровельной и фасадной лестниц – лестничные секции, которые могут обрезаться и сращиваться между собой для получения необходимой длины.</w:t>
      </w:r>
    </w:p>
    <w:p w:rsidR="00902704" w:rsidRPr="00902704" w:rsidRDefault="00902704" w:rsidP="0090270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Запрещено использование абразивного режущего инструмента (болгарка).</w:t>
      </w:r>
    </w:p>
    <w:p w:rsidR="00902704" w:rsidRPr="00902704" w:rsidRDefault="00902704" w:rsidP="00902704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</w:pPr>
      <w:r w:rsidRPr="00902704"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  <w:t>Порядок монтажа фасадной лестницы</w:t>
      </w:r>
    </w:p>
    <w:p w:rsidR="00902704" w:rsidRPr="00902704" w:rsidRDefault="00902704" w:rsidP="009027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drawing>
          <wp:inline distT="0" distB="0" distL="0" distR="0">
            <wp:extent cx="3190875" cy="6667500"/>
            <wp:effectExtent l="19050" t="0" r="9525" b="0"/>
            <wp:docPr id="1" name="Рисунок 1" descr="схема монтажа фасадной лестниц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монтажа фасадной лестниц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04" w:rsidRPr="00902704" w:rsidRDefault="00902704" w:rsidP="0090270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первую очередь определяется необходимая длина стенового кронштейна в зависимости от длины свеса кровли, обрезается лишнее. Далее определяются места крепления стеновых кронштейнов к стене. Верхняя ступень фасадной лестницы должна находиться на одном уровне с краем карниза (±100 мм). Нижняя ступень должна находиться на высоте 1000 мм (±200 мм) от уровня земли. Расстояние по вертикали между стеновыми кронштейнами не более 1000 мм.</w:t>
      </w:r>
    </w:p>
    <w:p w:rsidR="00902704" w:rsidRPr="00902704" w:rsidRDefault="00902704" w:rsidP="0090270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Стеновые кронштейны крепятся к прочному основанию (каркасной конструкции, кирпичу, бетону) попарно на расстоянии 420 мм друг от друга </w:t>
      </w:r>
      <w:proofErr w:type="gramStart"/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анкерами</w:t>
      </w:r>
      <w:proofErr w:type="gramEnd"/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подобранными по типу стенового материала (в комплект не входят).</w:t>
      </w:r>
    </w:p>
    <w:p w:rsidR="00902704" w:rsidRPr="00902704" w:rsidRDefault="00902704" w:rsidP="0090270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Верхняя пара стеновых кронштейнов дополнительно крепится с помощью подвесных кронштейнов к стропилам, лобовой или торцевой доске.</w:t>
      </w:r>
    </w:p>
    <w:p w:rsidR="00902704" w:rsidRPr="00902704" w:rsidRDefault="00902704" w:rsidP="0090270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Стеновые кронштейны соединяются с лестницей с помощью хомутов и стягиваются болтами.</w:t>
      </w:r>
    </w:p>
    <w:p w:rsidR="00902704" w:rsidRPr="00902704" w:rsidRDefault="00902704" w:rsidP="0090270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ooltip="Стеновая лестница Борге" w:history="1">
        <w:r w:rsidRPr="00902704">
          <w:rPr>
            <w:rFonts w:ascii="Arial" w:eastAsia="Times New Roman" w:hAnsi="Arial" w:cs="Arial"/>
            <w:color w:val="EC6624"/>
            <w:sz w:val="20"/>
            <w:u w:val="single"/>
            <w:lang w:eastAsia="ru-RU"/>
          </w:rPr>
          <w:t>Фасадная стеновая лестница</w:t>
        </w:r>
      </w:hyperlink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устанавливается таким образом, чтобы дуговые поручни совпадали с уровнем кровли или кровельной лестницы.</w:t>
      </w:r>
    </w:p>
    <w:p w:rsidR="00902704" w:rsidRPr="00902704" w:rsidRDefault="00902704" w:rsidP="0090270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Дуговые поручни соединяются с лестничным полотном болтами и гайками.</w:t>
      </w:r>
    </w:p>
    <w:p w:rsidR="00902704" w:rsidRPr="00902704" w:rsidRDefault="00902704" w:rsidP="0090270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Дуговые поручни соединяются с кровельной лестницей с помощью U-образных кронштейнов. Если необходимо их крепление к мостику или парапету, используются L-образные кронштейны.</w:t>
      </w:r>
    </w:p>
    <w:p w:rsidR="00902704" w:rsidRPr="00902704" w:rsidRDefault="00902704" w:rsidP="0090270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Лестничное полотно наращивается с помощью секций до необходимой длины, либо обрезается ножовкой по металлу с противоположной обжиму стороны.</w:t>
      </w:r>
    </w:p>
    <w:p w:rsidR="00902704" w:rsidRPr="00902704" w:rsidRDefault="00902704" w:rsidP="00902704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</w:pPr>
      <w:r w:rsidRPr="00902704"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  <w:t>Порядок монтажа кровельной лестницы</w:t>
      </w:r>
    </w:p>
    <w:p w:rsidR="00902704" w:rsidRPr="00902704" w:rsidRDefault="00902704" w:rsidP="0090270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началом установки определяется необходимая длина лестницы, например, длина ската кровли минус 100 мм. При необходимости </w:t>
      </w:r>
      <w:hyperlink r:id="rId8" w:tooltip="Лестница на кровлю" w:history="1">
        <w:r w:rsidRPr="00902704">
          <w:rPr>
            <w:rFonts w:ascii="Arial" w:eastAsia="Times New Roman" w:hAnsi="Arial" w:cs="Arial"/>
            <w:color w:val="EC6624"/>
            <w:sz w:val="20"/>
            <w:u w:val="single"/>
            <w:lang w:eastAsia="ru-RU"/>
          </w:rPr>
          <w:t>кровельная лестница</w:t>
        </w:r>
      </w:hyperlink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может наращиваться секциями или обрезаться ножовкой по металлу со стороны противоположной обжиму.</w:t>
      </w:r>
    </w:p>
    <w:p w:rsidR="00902704" w:rsidRPr="00902704" w:rsidRDefault="00902704" w:rsidP="0090270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Нижняя ступенька кровельной лестницы должна находиться на расстоянии не более 400 мм от верхней ступеньки фаса</w:t>
      </w:r>
      <w:proofErr w:type="gramStart"/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д-</w:t>
      </w:r>
      <w:proofErr w:type="gramEnd"/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ной лестницы.</w:t>
      </w:r>
    </w:p>
    <w:p w:rsidR="00902704" w:rsidRPr="00902704" w:rsidRDefault="00902704" w:rsidP="0090270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Лестница крепится кровельными кронштейнами к обрешетке шурупами 8*50 мм.</w:t>
      </w:r>
    </w:p>
    <w:p w:rsidR="00902704" w:rsidRPr="00902704" w:rsidRDefault="00902704" w:rsidP="0090270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Монтаж осуществляется от карниза к коньку. Нижний кровельный кронштейн крепится между двумя нижними ступеньками. Далее расстояние между кронштейнами не должно превышать 1000 мм. Сверху кровельные кронштейны устанавливаются между двумя верхними ступеньками.</w:t>
      </w:r>
    </w:p>
    <w:p w:rsidR="00902704" w:rsidRPr="00902704" w:rsidRDefault="00902704" w:rsidP="0090270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установке кровельной лестницы на </w:t>
      </w:r>
      <w:proofErr w:type="spellStart"/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фальцевую</w:t>
      </w:r>
      <w:proofErr w:type="spellEnd"/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кровлю используется центральное крепление лестницы, которое устанавливается на фальц и фиксирует лестницу за ступени. Кровельные кронштейны в таком случае используются в качестве подпорки и к кровле не крепятся.</w:t>
      </w:r>
    </w:p>
    <w:p w:rsidR="00902704" w:rsidRPr="00902704" w:rsidRDefault="00902704" w:rsidP="00902704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2704" w:rsidRPr="00902704" w:rsidRDefault="00902704" w:rsidP="0090270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</w:pPr>
      <w:r w:rsidRPr="00902704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>Установка дополнительной ступени с противоскользящим покрытием</w:t>
      </w:r>
    </w:p>
    <w:p w:rsidR="00902704" w:rsidRPr="00902704" w:rsidRDefault="00902704" w:rsidP="0090270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Противоскользящие ступеньки устанавливаются на каждую ступеньку лестницы.</w:t>
      </w:r>
    </w:p>
    <w:p w:rsidR="00902704" w:rsidRPr="00902704" w:rsidRDefault="00902704" w:rsidP="0090270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боковое отверстие кровельной лестницы вставляется металлическая шпилька.</w:t>
      </w:r>
    </w:p>
    <w:p w:rsidR="00902704" w:rsidRPr="00902704" w:rsidRDefault="00902704" w:rsidP="0090270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Верхний край противоскользящей ступеньки цепляется за ступеньку кровельной лестницы.</w:t>
      </w:r>
    </w:p>
    <w:p w:rsidR="00902704" w:rsidRPr="00902704" w:rsidRDefault="00902704" w:rsidP="0090270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двух сторон от противоскользящей ступеньки устанавливаются фиксирующие элементы широкой частью с техническими отверстиями вниз по скату.</w:t>
      </w:r>
    </w:p>
    <w:p w:rsidR="00902704" w:rsidRPr="00902704" w:rsidRDefault="00902704" w:rsidP="0090270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Совмещение технических отверстий с отверстиями на противоскользящей ступеньке позволяет выставить нужный угол наклона ступеньки от 0 до 45°</w:t>
      </w:r>
    </w:p>
    <w:p w:rsidR="00902704" w:rsidRPr="00902704" w:rsidRDefault="00902704" w:rsidP="00902704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2704" w:rsidRPr="00902704" w:rsidRDefault="00902704" w:rsidP="0090270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</w:pPr>
      <w:r w:rsidRPr="00902704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>Порядок монтажа фасадной лестницы</w:t>
      </w:r>
    </w:p>
    <w:p w:rsidR="00902704" w:rsidRPr="00902704" w:rsidRDefault="00902704" w:rsidP="009027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drawing>
          <wp:inline distT="0" distB="0" distL="0" distR="0">
            <wp:extent cx="6667500" cy="5781675"/>
            <wp:effectExtent l="19050" t="0" r="0" b="0"/>
            <wp:docPr id="2" name="Рисунок 2" descr="http://borge.ru/images/montazh-krovelnoj-i-fasadnoj-lestnic0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ge.ru/images/montazh-krovelnoj-i-fasadnoj-lestnic0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02704" w:rsidRPr="00902704" w:rsidRDefault="00902704" w:rsidP="0090270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</w:pPr>
      <w:r w:rsidRPr="00902704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>Порядок монтажа кровельной лестницы</w:t>
      </w:r>
    </w:p>
    <w:p w:rsidR="00902704" w:rsidRPr="00902704" w:rsidRDefault="00902704" w:rsidP="009027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drawing>
          <wp:inline distT="0" distB="0" distL="0" distR="0">
            <wp:extent cx="6667500" cy="4343400"/>
            <wp:effectExtent l="19050" t="0" r="0" b="0"/>
            <wp:docPr id="3" name="Рисунок 3" descr="http://borge.ru/images/montazh-krovelnoj-i-fasadnoj-lestnic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ge.ru/images/montazh-krovelnoj-i-fasadnoj-lestnic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04" w:rsidRPr="00902704" w:rsidRDefault="00902704" w:rsidP="0090270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</w:pPr>
      <w:r w:rsidRPr="00902704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>Рекомендуемая комплектация лестниц</w:t>
      </w:r>
    </w:p>
    <w:p w:rsidR="00902704" w:rsidRPr="00902704" w:rsidRDefault="00902704" w:rsidP="009027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drawing>
          <wp:inline distT="0" distB="0" distL="0" distR="0">
            <wp:extent cx="4762500" cy="3771900"/>
            <wp:effectExtent l="19050" t="0" r="0" b="0"/>
            <wp:docPr id="4" name="Рисунок 4" descr="http://borge.ru/images/montazh-krovelnoj-i-fasadnoj-lestnic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rge.ru/images/montazh-krovelnoj-i-fasadnoj-lestnic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96" w:rsidRDefault="00D74F96"/>
    <w:sectPr w:rsidR="00D74F96" w:rsidSect="009027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CA3"/>
    <w:multiLevelType w:val="multilevel"/>
    <w:tmpl w:val="502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B30E6"/>
    <w:multiLevelType w:val="multilevel"/>
    <w:tmpl w:val="2536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73A98"/>
    <w:multiLevelType w:val="multilevel"/>
    <w:tmpl w:val="7BFE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D0DD9"/>
    <w:multiLevelType w:val="multilevel"/>
    <w:tmpl w:val="C4CA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704"/>
    <w:rsid w:val="005B6FCF"/>
    <w:rsid w:val="00902704"/>
    <w:rsid w:val="00AF36DE"/>
    <w:rsid w:val="00D7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96"/>
  </w:style>
  <w:style w:type="paragraph" w:styleId="1">
    <w:name w:val="heading 1"/>
    <w:basedOn w:val="a"/>
    <w:link w:val="10"/>
    <w:uiPriority w:val="9"/>
    <w:qFormat/>
    <w:rsid w:val="00902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2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7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ge.ru/products/stairs/" TargetMode="External"/><Relationship Id="rId13" Type="http://schemas.openxmlformats.org/officeDocument/2006/relationships/hyperlink" Target="http://borge.ru/images/montazh-krovelnoj-i-fasadnoj-lestnic0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ge.ru/products/fasadlest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orge.ru/images/montazh-krovelnoj-i-fasadnoj-lestnic02.jpg" TargetMode="External"/><Relationship Id="rId5" Type="http://schemas.openxmlformats.org/officeDocument/2006/relationships/hyperlink" Target="https://borge.ru/images/montazh-krovelnoj-i-fasadnoj-lestnic0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orge.ru/images/montazh-krovelnoj-i-fasadnoj-lestnic0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2020-04-03T08:16:00Z</dcterms:created>
  <dcterms:modified xsi:type="dcterms:W3CDTF">2020-04-03T08:20:00Z</dcterms:modified>
</cp:coreProperties>
</file>